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C04" w:rsidRDefault="007B7C04" w:rsidP="00E43EFD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B7C04" w:rsidRPr="003D132F" w:rsidRDefault="007B7C04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3D132F">
        <w:rPr>
          <w:rFonts w:ascii="Times New Roman" w:hAnsi="Times New Roman" w:cs="Times New Roman"/>
          <w:sz w:val="24"/>
          <w:szCs w:val="24"/>
        </w:rPr>
        <w:t xml:space="preserve"> Алгебра и начала анализа</w:t>
      </w:r>
    </w:p>
    <w:p w:rsidR="007B7C04" w:rsidRPr="003D132F" w:rsidRDefault="007B7C04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Класс:</w:t>
      </w:r>
      <w:r w:rsidRPr="003D132F">
        <w:rPr>
          <w:rFonts w:ascii="Times New Roman" w:hAnsi="Times New Roman" w:cs="Times New Roman"/>
          <w:sz w:val="24"/>
          <w:szCs w:val="24"/>
        </w:rPr>
        <w:t xml:space="preserve"> 10</w:t>
      </w:r>
      <w:r w:rsidRPr="003D132F">
        <w:rPr>
          <w:rFonts w:ascii="Times New Roman" w:hAnsi="Times New Roman" w:cs="Times New Roman"/>
          <w:sz w:val="24"/>
          <w:szCs w:val="24"/>
          <w:vertAlign w:val="superscript"/>
        </w:rPr>
        <w:t>а</w:t>
      </w:r>
    </w:p>
    <w:p w:rsidR="007B7C04" w:rsidRPr="003D132F" w:rsidRDefault="007B7C04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УМК</w:t>
      </w:r>
      <w:r w:rsidR="00215AF5" w:rsidRPr="003D132F">
        <w:rPr>
          <w:rFonts w:ascii="Times New Roman" w:hAnsi="Times New Roman" w:cs="Times New Roman"/>
          <w:b/>
          <w:sz w:val="24"/>
          <w:szCs w:val="24"/>
        </w:rPr>
        <w:t>:</w:t>
      </w:r>
      <w:r w:rsidR="00563986" w:rsidRPr="003D132F">
        <w:rPr>
          <w:rFonts w:ascii="Times New Roman" w:hAnsi="Times New Roman" w:cs="Times New Roman"/>
          <w:sz w:val="24"/>
          <w:szCs w:val="24"/>
        </w:rPr>
        <w:t xml:space="preserve"> Мордкович А.Г. Алгебра и начала математического анализа. 10-11 классы. В 2ч. Учебник и задачник для  учащихся  общеобразовательных учреждений (базовый уровень). </w:t>
      </w:r>
      <w:proofErr w:type="gramStart"/>
      <w:r w:rsidR="00563986" w:rsidRPr="003D132F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563986" w:rsidRPr="003D132F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563986" w:rsidRPr="003D132F">
        <w:rPr>
          <w:rFonts w:ascii="Times New Roman" w:hAnsi="Times New Roman" w:cs="Times New Roman"/>
          <w:sz w:val="24"/>
          <w:szCs w:val="24"/>
        </w:rPr>
        <w:t>.:Мнемозина</w:t>
      </w:r>
      <w:proofErr w:type="spellEnd"/>
      <w:r w:rsidR="00563986" w:rsidRPr="003D132F">
        <w:rPr>
          <w:rFonts w:ascii="Times New Roman" w:hAnsi="Times New Roman" w:cs="Times New Roman"/>
          <w:sz w:val="24"/>
          <w:szCs w:val="24"/>
        </w:rPr>
        <w:t>, 2008г.</w:t>
      </w:r>
    </w:p>
    <w:p w:rsidR="007B7C04" w:rsidRPr="003D132F" w:rsidRDefault="007B7C04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Уровень:</w:t>
      </w:r>
      <w:r w:rsidRPr="003D132F">
        <w:rPr>
          <w:rFonts w:ascii="Times New Roman" w:hAnsi="Times New Roman" w:cs="Times New Roman"/>
          <w:sz w:val="24"/>
          <w:szCs w:val="24"/>
        </w:rPr>
        <w:t xml:space="preserve"> </w:t>
      </w:r>
      <w:r w:rsidR="00215AF5" w:rsidRPr="003D132F">
        <w:rPr>
          <w:rFonts w:ascii="Times New Roman" w:hAnsi="Times New Roman" w:cs="Times New Roman"/>
          <w:sz w:val="24"/>
          <w:szCs w:val="24"/>
        </w:rPr>
        <w:t>базовый</w:t>
      </w:r>
    </w:p>
    <w:p w:rsidR="007B7C04" w:rsidRPr="003D132F" w:rsidRDefault="00215AF5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3D132F">
        <w:rPr>
          <w:rFonts w:ascii="Times New Roman" w:hAnsi="Times New Roman" w:cs="Times New Roman"/>
          <w:sz w:val="24"/>
          <w:szCs w:val="24"/>
        </w:rPr>
        <w:t xml:space="preserve"> </w:t>
      </w:r>
      <w:r w:rsidR="00221F6D">
        <w:rPr>
          <w:rFonts w:ascii="Times New Roman" w:hAnsi="Times New Roman" w:cs="Times New Roman"/>
          <w:sz w:val="24"/>
          <w:szCs w:val="24"/>
        </w:rPr>
        <w:t>Контрольная работа по теме «Тригонометрические функции»</w:t>
      </w:r>
    </w:p>
    <w:p w:rsidR="00215AF5" w:rsidRPr="003D132F" w:rsidRDefault="00215AF5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 w:rsidRPr="003D132F">
        <w:rPr>
          <w:rFonts w:ascii="Times New Roman" w:hAnsi="Times New Roman" w:cs="Times New Roman"/>
          <w:sz w:val="24"/>
          <w:szCs w:val="24"/>
        </w:rPr>
        <w:t xml:space="preserve"> </w:t>
      </w:r>
      <w:r w:rsidR="00221F6D">
        <w:rPr>
          <w:rFonts w:ascii="Times New Roman" w:hAnsi="Times New Roman" w:cs="Times New Roman"/>
          <w:sz w:val="24"/>
          <w:szCs w:val="24"/>
        </w:rPr>
        <w:t>1 час</w:t>
      </w:r>
    </w:p>
    <w:p w:rsidR="007B7C04" w:rsidRPr="003D132F" w:rsidRDefault="00E43EFD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Pr="003D132F">
        <w:rPr>
          <w:rFonts w:ascii="Times New Roman" w:hAnsi="Times New Roman" w:cs="Times New Roman"/>
          <w:sz w:val="24"/>
          <w:szCs w:val="24"/>
        </w:rPr>
        <w:t xml:space="preserve">: </w:t>
      </w:r>
      <w:r w:rsidR="00221F6D">
        <w:rPr>
          <w:rFonts w:ascii="Times New Roman" w:hAnsi="Times New Roman" w:cs="Times New Roman"/>
          <w:sz w:val="24"/>
          <w:szCs w:val="24"/>
        </w:rPr>
        <w:t>1</w:t>
      </w:r>
      <w:r w:rsidRPr="003D132F">
        <w:rPr>
          <w:rFonts w:ascii="Times New Roman" w:hAnsi="Times New Roman" w:cs="Times New Roman"/>
          <w:sz w:val="24"/>
          <w:szCs w:val="24"/>
        </w:rPr>
        <w:t xml:space="preserve"> урок</w:t>
      </w:r>
    </w:p>
    <w:p w:rsidR="007B7C04" w:rsidRPr="003D132F" w:rsidRDefault="007B7C04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634A8" w:rsidRPr="003D132F" w:rsidRDefault="006634A8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3D132F">
        <w:rPr>
          <w:rFonts w:ascii="Times New Roman" w:hAnsi="Times New Roman" w:cs="Times New Roman"/>
          <w:sz w:val="24"/>
          <w:szCs w:val="24"/>
        </w:rPr>
        <w:t xml:space="preserve">   </w:t>
      </w:r>
      <w:r w:rsidR="00221F6D" w:rsidRPr="00221F6D">
        <w:rPr>
          <w:rFonts w:ascii="Times New Roman" w:hAnsi="Times New Roman" w:cs="Times New Roman"/>
          <w:sz w:val="24"/>
          <w:szCs w:val="24"/>
        </w:rPr>
        <w:t>проверить знания и умение учащихся по те</w:t>
      </w:r>
      <w:r w:rsidR="00221F6D">
        <w:rPr>
          <w:rFonts w:ascii="Times New Roman" w:hAnsi="Times New Roman" w:cs="Times New Roman"/>
          <w:sz w:val="24"/>
          <w:szCs w:val="24"/>
        </w:rPr>
        <w:t>ме «Тригонометрические функции»</w:t>
      </w:r>
      <w:r w:rsidRPr="003D132F">
        <w:rPr>
          <w:rFonts w:ascii="Times New Roman" w:hAnsi="Times New Roman" w:cs="Times New Roman"/>
          <w:sz w:val="24"/>
          <w:szCs w:val="24"/>
        </w:rPr>
        <w:t>.</w:t>
      </w:r>
    </w:p>
    <w:p w:rsidR="006634A8" w:rsidRPr="003D132F" w:rsidRDefault="006634A8" w:rsidP="003D132F">
      <w:pPr>
        <w:spacing w:after="0" w:line="240" w:lineRule="auto"/>
        <w:ind w:left="-567" w:firstLine="567"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3D132F">
        <w:rPr>
          <w:rFonts w:ascii="Times New Roman" w:eastAsiaTheme="minorEastAsia" w:hAnsi="Times New Roman" w:cs="Times New Roman"/>
          <w:sz w:val="24"/>
          <w:szCs w:val="24"/>
          <w:u w:val="single"/>
        </w:rPr>
        <w:t>Задачи:</w:t>
      </w:r>
    </w:p>
    <w:p w:rsidR="006634A8" w:rsidRPr="003D132F" w:rsidRDefault="006634A8" w:rsidP="003D132F">
      <w:pPr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proofErr w:type="gramStart"/>
      <w:r w:rsidRPr="003D132F">
        <w:rPr>
          <w:rFonts w:ascii="Times New Roman" w:hAnsi="Times New Roman" w:cs="Times New Roman"/>
          <w:b/>
          <w:sz w:val="24"/>
          <w:szCs w:val="24"/>
        </w:rPr>
        <w:t>-</w:t>
      </w:r>
      <w:r w:rsidR="00E43EFD" w:rsidRPr="003D132F">
        <w:rPr>
          <w:rFonts w:ascii="Times New Roman" w:hAnsi="Times New Roman" w:cs="Times New Roman"/>
          <w:sz w:val="24"/>
          <w:szCs w:val="24"/>
        </w:rPr>
        <w:t xml:space="preserve"> р</w:t>
      </w:r>
      <w:r w:rsidRPr="003D132F">
        <w:rPr>
          <w:rFonts w:ascii="Times New Roman" w:hAnsi="Times New Roman" w:cs="Times New Roman"/>
          <w:sz w:val="24"/>
          <w:szCs w:val="24"/>
        </w:rPr>
        <w:t>азвитие внимания, памяти, речи; развитие функций мышления (анализ, синтез, сравнение, классификация, установление причинно – следственных связей, обобщение)</w:t>
      </w:r>
      <w:proofErr w:type="gramEnd"/>
    </w:p>
    <w:p w:rsidR="006634A8" w:rsidRPr="003D132F" w:rsidRDefault="006634A8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-</w:t>
      </w:r>
      <w:r w:rsidR="00E43EFD" w:rsidRPr="003D132F">
        <w:rPr>
          <w:rFonts w:ascii="Times New Roman" w:hAnsi="Times New Roman" w:cs="Times New Roman"/>
          <w:sz w:val="24"/>
          <w:szCs w:val="24"/>
        </w:rPr>
        <w:t xml:space="preserve"> в</w:t>
      </w:r>
      <w:r w:rsidRPr="003D132F">
        <w:rPr>
          <w:rFonts w:ascii="Times New Roman" w:hAnsi="Times New Roman" w:cs="Times New Roman"/>
          <w:sz w:val="24"/>
          <w:szCs w:val="24"/>
        </w:rPr>
        <w:t>оспитание аккуратности, ответственности при выполнении работы, самостоятельности, интереса к предмету</w:t>
      </w:r>
    </w:p>
    <w:p w:rsidR="009116B1" w:rsidRPr="003D132F" w:rsidRDefault="006634A8" w:rsidP="003D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132F">
        <w:rPr>
          <w:rFonts w:ascii="Times New Roman" w:hAnsi="Times New Roman" w:cs="Times New Roman"/>
          <w:sz w:val="24"/>
          <w:szCs w:val="24"/>
          <w:u w:val="single"/>
        </w:rPr>
        <w:t>Планируемые результаты:</w:t>
      </w:r>
      <w:r w:rsidR="009116B1" w:rsidRPr="003D132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116B1" w:rsidRPr="003D132F" w:rsidRDefault="009116B1" w:rsidP="003D1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D13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Личностные</w:t>
      </w:r>
      <w:proofErr w:type="gramEnd"/>
      <w:r w:rsidRPr="003D132F">
        <w:rPr>
          <w:rFonts w:ascii="Times New Roman" w:eastAsia="Times New Roman" w:hAnsi="Times New Roman" w:cs="Times New Roman"/>
          <w:sz w:val="24"/>
          <w:szCs w:val="24"/>
          <w:lang w:eastAsia="ru-RU"/>
        </w:rPr>
        <w:t>: личностное самоопределение</w:t>
      </w:r>
    </w:p>
    <w:p w:rsidR="009116B1" w:rsidRPr="003D132F" w:rsidRDefault="009116B1" w:rsidP="003D1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D13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Предметные</w:t>
      </w:r>
      <w:r w:rsidRPr="003D132F">
        <w:rPr>
          <w:rFonts w:ascii="Times New Roman" w:eastAsia="Times New Roman" w:hAnsi="Times New Roman" w:cs="Times New Roman"/>
          <w:sz w:val="24"/>
          <w:szCs w:val="24"/>
          <w:lang w:eastAsia="ru-RU"/>
        </w:rPr>
        <w:t>: овладение основами пространственного воображения.</w:t>
      </w:r>
      <w:proofErr w:type="gramEnd"/>
      <w:r w:rsidRPr="003D1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Овладение умениями распознавать и изображать окружность.</w:t>
      </w:r>
    </w:p>
    <w:p w:rsidR="009116B1" w:rsidRPr="003D132F" w:rsidRDefault="009116B1" w:rsidP="003D1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D13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3D132F">
        <w:rPr>
          <w:rFonts w:ascii="Times New Roman" w:eastAsia="Times New Roman" w:hAnsi="Times New Roman" w:cs="Times New Roman"/>
          <w:sz w:val="24"/>
          <w:szCs w:val="24"/>
          <w:lang w:eastAsia="ru-RU"/>
        </w:rPr>
        <w:t>: (регулятивные УУД, познавательные УУД, коммуникативные УУД)</w:t>
      </w:r>
    </w:p>
    <w:p w:rsidR="009116B1" w:rsidRPr="003D132F" w:rsidRDefault="009116B1" w:rsidP="003D132F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132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анализ, синтез, выведение следствий, построение логической цепи рассуждений;</w:t>
      </w:r>
    </w:p>
    <w:p w:rsidR="006634A8" w:rsidRPr="00221F6D" w:rsidRDefault="009116B1" w:rsidP="00221F6D">
      <w:pPr>
        <w:numPr>
          <w:ilvl w:val="1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132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учебного сотрудничества, инициативное сотрудничество в поиске и сборе информации, умение выражать свои мысли.</w:t>
      </w:r>
    </w:p>
    <w:p w:rsidR="006634A8" w:rsidRPr="003D132F" w:rsidRDefault="009116B1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sz w:val="24"/>
          <w:szCs w:val="24"/>
          <w:u w:val="single"/>
        </w:rPr>
        <w:t>Дополнительное методическое и дидактическое обеспечение урока:</w:t>
      </w:r>
      <w:r w:rsidRPr="003D132F">
        <w:rPr>
          <w:rFonts w:ascii="Times New Roman" w:hAnsi="Times New Roman" w:cs="Times New Roman"/>
          <w:sz w:val="24"/>
          <w:szCs w:val="24"/>
        </w:rPr>
        <w:t xml:space="preserve"> </w:t>
      </w:r>
      <w:r w:rsidR="00221F6D">
        <w:rPr>
          <w:rFonts w:ascii="Times New Roman" w:hAnsi="Times New Roman" w:cs="Times New Roman"/>
          <w:sz w:val="24"/>
          <w:szCs w:val="24"/>
        </w:rPr>
        <w:t>бланки заданий</w:t>
      </w:r>
      <w:r w:rsidRPr="003D132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D132F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3D13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2F">
        <w:rPr>
          <w:rFonts w:ascii="Times New Roman" w:hAnsi="Times New Roman" w:cs="Times New Roman"/>
          <w:sz w:val="24"/>
          <w:szCs w:val="24"/>
        </w:rPr>
        <w:t>Office</w:t>
      </w:r>
      <w:proofErr w:type="spellEnd"/>
      <w:r w:rsidRPr="003D13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2F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3D132F">
        <w:rPr>
          <w:rFonts w:ascii="Times New Roman" w:hAnsi="Times New Roman" w:cs="Times New Roman"/>
          <w:sz w:val="24"/>
          <w:szCs w:val="24"/>
        </w:rPr>
        <w:t xml:space="preserve"> 2010).</w:t>
      </w:r>
    </w:p>
    <w:p w:rsidR="00B26BF2" w:rsidRPr="003D132F" w:rsidRDefault="006634A8" w:rsidP="003D132F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132F">
        <w:rPr>
          <w:rFonts w:ascii="Times New Roman" w:hAnsi="Times New Roman" w:cs="Times New Roman"/>
          <w:sz w:val="24"/>
          <w:szCs w:val="24"/>
          <w:u w:val="single"/>
        </w:rPr>
        <w:t>Содержание урока</w:t>
      </w:r>
      <w:r w:rsidR="00E43EFD" w:rsidRPr="003D132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E43EFD" w:rsidRPr="003D132F" w:rsidRDefault="003D132F" w:rsidP="003D132F">
      <w:pPr>
        <w:pStyle w:val="a6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sz w:val="24"/>
          <w:szCs w:val="24"/>
        </w:rPr>
        <w:t>1.</w:t>
      </w:r>
      <w:r w:rsidR="00E43EFD" w:rsidRPr="003D132F">
        <w:rPr>
          <w:rFonts w:ascii="Times New Roman" w:hAnsi="Times New Roman" w:cs="Times New Roman"/>
          <w:sz w:val="24"/>
          <w:szCs w:val="24"/>
        </w:rPr>
        <w:t>Организационный момент</w:t>
      </w:r>
    </w:p>
    <w:p w:rsidR="00E43EFD" w:rsidRPr="003D132F" w:rsidRDefault="00E43EFD" w:rsidP="003D1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D132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3D132F" w:rsidRPr="003D132F">
        <w:rPr>
          <w:rFonts w:ascii="Times New Roman" w:hAnsi="Times New Roman" w:cs="Times New Roman"/>
          <w:sz w:val="24"/>
          <w:szCs w:val="24"/>
        </w:rPr>
        <w:t>2.</w:t>
      </w:r>
      <w:r w:rsidR="00221F6D">
        <w:rPr>
          <w:rFonts w:ascii="Times New Roman" w:hAnsi="Times New Roman" w:cs="Times New Roman"/>
          <w:sz w:val="24"/>
          <w:szCs w:val="24"/>
        </w:rPr>
        <w:t>Контрольная работа</w:t>
      </w:r>
    </w:p>
    <w:p w:rsidR="00E43EFD" w:rsidRPr="003D132F" w:rsidRDefault="00E43EFD" w:rsidP="003D132F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3EFD" w:rsidRPr="003D132F" w:rsidRDefault="003D132F" w:rsidP="003D132F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Ход урока:</w:t>
      </w:r>
    </w:p>
    <w:p w:rsidR="00E43EFD" w:rsidRPr="003D132F" w:rsidRDefault="00E43EFD" w:rsidP="003D132F">
      <w:pPr>
        <w:pStyle w:val="a6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132F">
        <w:rPr>
          <w:rFonts w:ascii="Times New Roman" w:hAnsi="Times New Roman" w:cs="Times New Roman"/>
          <w:b/>
          <w:sz w:val="24"/>
          <w:szCs w:val="24"/>
        </w:rPr>
        <w:t>Организационный момент:</w:t>
      </w:r>
    </w:p>
    <w:p w:rsidR="00E43EFD" w:rsidRPr="003D132F" w:rsidRDefault="00E43EFD" w:rsidP="003D132F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D132F">
        <w:rPr>
          <w:rFonts w:ascii="Times New Roman" w:hAnsi="Times New Roman" w:cs="Times New Roman"/>
          <w:sz w:val="24"/>
          <w:szCs w:val="24"/>
        </w:rPr>
        <w:t>Приветствие. Проверка готовности к уроку. Позитивный настрой на работу.</w:t>
      </w:r>
    </w:p>
    <w:p w:rsidR="007B7C04" w:rsidRPr="003D132F" w:rsidRDefault="00221F6D" w:rsidP="003D132F">
      <w:pPr>
        <w:pStyle w:val="a6"/>
        <w:numPr>
          <w:ilvl w:val="0"/>
          <w:numId w:val="2"/>
        </w:num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Контрольная работа</w:t>
      </w:r>
      <w:r w:rsidR="00956FC1" w:rsidRPr="003D132F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1"/>
        <w:tblW w:w="9982" w:type="dxa"/>
        <w:tblLook w:val="01E0"/>
      </w:tblPr>
      <w:tblGrid>
        <w:gridCol w:w="9982"/>
      </w:tblGrid>
      <w:tr w:rsidR="00221F6D" w:rsidRPr="00221F6D" w:rsidTr="00EB316E">
        <w:trPr>
          <w:trHeight w:val="3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6D" w:rsidRPr="00221F6D" w:rsidRDefault="00221F6D" w:rsidP="00011912">
            <w:pPr>
              <w:rPr>
                <w:b/>
                <w:sz w:val="28"/>
                <w:szCs w:val="28"/>
                <w:highlight w:val="lightGray"/>
              </w:rPr>
            </w:pPr>
            <w:r w:rsidRPr="00221F6D">
              <w:rPr>
                <w:b/>
                <w:sz w:val="28"/>
                <w:szCs w:val="28"/>
                <w:highlight w:val="lightGray"/>
              </w:rPr>
              <w:t xml:space="preserve">Контрольная работа № </w:t>
            </w:r>
            <w:r w:rsidR="00011912">
              <w:rPr>
                <w:b/>
                <w:sz w:val="28"/>
                <w:szCs w:val="28"/>
                <w:highlight w:val="lightGray"/>
              </w:rPr>
              <w:t>2</w:t>
            </w:r>
            <w:r w:rsidRPr="00221F6D">
              <w:rPr>
                <w:sz w:val="28"/>
                <w:szCs w:val="28"/>
                <w:highlight w:val="lightGray"/>
              </w:rPr>
              <w:t xml:space="preserve">                                                                            Вариант 1</w:t>
            </w:r>
          </w:p>
        </w:tc>
      </w:tr>
      <w:tr w:rsidR="00221F6D" w:rsidRPr="00221F6D" w:rsidTr="00EB316E">
        <w:trPr>
          <w:trHeight w:val="3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6D" w:rsidRPr="00221F6D" w:rsidRDefault="00221F6D" w:rsidP="00221F6D">
            <w:pPr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>1</w:t>
            </w:r>
            <w:r w:rsidRPr="00221F6D">
              <w:rPr>
                <w:sz w:val="24"/>
                <w:szCs w:val="24"/>
                <w:vertAlign w:val="superscript"/>
              </w:rPr>
              <w:t>о</w:t>
            </w:r>
            <w:r w:rsidRPr="00221F6D">
              <w:rPr>
                <w:sz w:val="24"/>
                <w:szCs w:val="24"/>
              </w:rPr>
              <w:t>. Вычислите:</w:t>
            </w:r>
          </w:p>
          <w:p w:rsidR="00221F6D" w:rsidRPr="00221F6D" w:rsidRDefault="00221F6D" w:rsidP="00221F6D">
            <w:pPr>
              <w:ind w:left="708"/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 xml:space="preserve">а) </w:t>
            </w:r>
            <w:r w:rsidRPr="00221F6D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eastAsia="en-US"/>
              </w:rPr>
              <w:object w:dxaOrig="70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05pt;height:31.3pt" o:ole="">
                  <v:imagedata r:id="rId5" o:title=""/>
                </v:shape>
                <o:OLEObject Type="Embed" ProgID="Equation.3" ShapeID="_x0000_i1025" DrawAspect="Content" ObjectID="_1538426337" r:id="rId6"/>
              </w:object>
            </w:r>
            <w:r w:rsidRPr="00221F6D">
              <w:rPr>
                <w:sz w:val="24"/>
                <w:szCs w:val="24"/>
              </w:rPr>
              <w:t xml:space="preserve">            б)  </w:t>
            </w:r>
            <w:r w:rsidRPr="00221F6D">
              <w:rPr>
                <w:rFonts w:asciiTheme="minorHAnsi" w:eastAsiaTheme="minorHAnsi" w:hAnsiTheme="minorHAnsi" w:cstheme="minorBidi"/>
                <w:position w:val="-28"/>
                <w:sz w:val="24"/>
                <w:szCs w:val="24"/>
                <w:lang w:eastAsia="en-US"/>
              </w:rPr>
              <w:object w:dxaOrig="1120" w:dyaOrig="680">
                <v:shape id="_x0000_i1026" type="#_x0000_t75" style="width:55.7pt;height:33.8pt" o:ole="">
                  <v:imagedata r:id="rId7" o:title=""/>
                </v:shape>
                <o:OLEObject Type="Embed" ProgID="Equation.3" ShapeID="_x0000_i1026" DrawAspect="Content" ObjectID="_1538426338" r:id="rId8"/>
              </w:object>
            </w:r>
            <w:r w:rsidRPr="00221F6D">
              <w:rPr>
                <w:sz w:val="24"/>
                <w:szCs w:val="24"/>
              </w:rPr>
              <w:t xml:space="preserve">         в)  </w:t>
            </w:r>
            <w:r w:rsidRPr="00221F6D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eastAsia="en-US"/>
              </w:rPr>
              <w:object w:dxaOrig="600" w:dyaOrig="620">
                <v:shape id="_x0000_i1027" type="#_x0000_t75" style="width:30.05pt;height:31.3pt" o:ole="">
                  <v:imagedata r:id="rId9" o:title=""/>
                </v:shape>
                <o:OLEObject Type="Embed" ProgID="Equation.3" ShapeID="_x0000_i1027" DrawAspect="Content" ObjectID="_1538426339" r:id="rId10"/>
              </w:object>
            </w:r>
            <w:r w:rsidRPr="00221F6D">
              <w:rPr>
                <w:sz w:val="24"/>
                <w:szCs w:val="24"/>
              </w:rPr>
              <w:t xml:space="preserve">             г)  </w:t>
            </w:r>
            <w:r w:rsidRPr="00221F6D">
              <w:rPr>
                <w:rFonts w:asciiTheme="minorHAnsi" w:eastAsiaTheme="minorHAnsi" w:hAnsiTheme="minorHAnsi" w:cstheme="minorBidi"/>
                <w:position w:val="-28"/>
                <w:sz w:val="24"/>
                <w:szCs w:val="24"/>
                <w:lang w:eastAsia="en-US"/>
              </w:rPr>
              <w:object w:dxaOrig="980" w:dyaOrig="680">
                <v:shape id="_x0000_i1028" type="#_x0000_t75" style="width:48.85pt;height:33.8pt" o:ole="">
                  <v:imagedata r:id="rId11" o:title=""/>
                </v:shape>
                <o:OLEObject Type="Embed" ProgID="Equation.3" ShapeID="_x0000_i1028" DrawAspect="Content" ObjectID="_1538426340" r:id="rId12"/>
              </w:objec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>2</w:t>
            </w:r>
            <w:r w:rsidRPr="00221F6D">
              <w:rPr>
                <w:sz w:val="24"/>
                <w:szCs w:val="24"/>
                <w:vertAlign w:val="superscript"/>
              </w:rPr>
              <w:t>о</w:t>
            </w:r>
            <w:r w:rsidRPr="00221F6D">
              <w:rPr>
                <w:sz w:val="24"/>
                <w:szCs w:val="24"/>
              </w:rPr>
              <w:t>. Вычислите:</w:t>
            </w:r>
          </w:p>
          <w:p w:rsidR="00221F6D" w:rsidRPr="00221F6D" w:rsidRDefault="00221F6D" w:rsidP="00221F6D">
            <w:pPr>
              <w:ind w:left="708"/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 xml:space="preserve">а) </w:t>
            </w:r>
            <w:r w:rsidRPr="00221F6D">
              <w:rPr>
                <w:rFonts w:asciiTheme="minorHAnsi" w:eastAsiaTheme="minorHAnsi" w:hAnsiTheme="minorHAnsi" w:cstheme="minorBidi"/>
                <w:position w:val="-6"/>
                <w:sz w:val="24"/>
                <w:szCs w:val="24"/>
                <w:lang w:eastAsia="en-US"/>
              </w:rPr>
              <w:object w:dxaOrig="840" w:dyaOrig="320">
                <v:shape id="_x0000_i1029" type="#_x0000_t75" style="width:41.95pt;height:16.3pt" o:ole="">
                  <v:imagedata r:id="rId13" o:title=""/>
                </v:shape>
                <o:OLEObject Type="Embed" ProgID="Equation.3" ShapeID="_x0000_i1029" DrawAspect="Content" ObjectID="_1538426341" r:id="rId14"/>
              </w:object>
            </w:r>
            <w:r w:rsidRPr="00221F6D">
              <w:rPr>
                <w:sz w:val="24"/>
                <w:szCs w:val="24"/>
              </w:rPr>
              <w:t xml:space="preserve">            б)  </w:t>
            </w:r>
            <w:r w:rsidRPr="00221F6D">
              <w:rPr>
                <w:rFonts w:asciiTheme="minorHAnsi" w:eastAsiaTheme="minorHAnsi" w:hAnsiTheme="minorHAnsi" w:cstheme="minorBidi"/>
                <w:position w:val="-6"/>
                <w:sz w:val="24"/>
                <w:szCs w:val="24"/>
                <w:lang w:eastAsia="en-US"/>
              </w:rPr>
              <w:object w:dxaOrig="840" w:dyaOrig="320">
                <v:shape id="_x0000_i1030" type="#_x0000_t75" style="width:41.95pt;height:16.3pt" o:ole="">
                  <v:imagedata r:id="rId15" o:title=""/>
                </v:shape>
                <o:OLEObject Type="Embed" ProgID="Equation.3" ShapeID="_x0000_i1030" DrawAspect="Content" ObjectID="_1538426342" r:id="rId16"/>
              </w:object>
            </w:r>
            <w:r w:rsidRPr="00221F6D">
              <w:rPr>
                <w:sz w:val="24"/>
                <w:szCs w:val="24"/>
              </w:rPr>
              <w:t xml:space="preserve">         в)  </w:t>
            </w:r>
            <w:r w:rsidRPr="00221F6D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eastAsia="en-US"/>
              </w:rPr>
              <w:object w:dxaOrig="720" w:dyaOrig="360">
                <v:shape id="_x0000_i1031" type="#_x0000_t75" style="width:36.3pt;height:18.15pt" o:ole="">
                  <v:imagedata r:id="rId17" o:title=""/>
                </v:shape>
                <o:OLEObject Type="Embed" ProgID="Equation.3" ShapeID="_x0000_i1031" DrawAspect="Content" ObjectID="_1538426343" r:id="rId18"/>
              </w:object>
            </w:r>
            <w:r w:rsidRPr="00221F6D">
              <w:rPr>
                <w:sz w:val="24"/>
                <w:szCs w:val="24"/>
              </w:rPr>
              <w:t xml:space="preserve">             г)  </w:t>
            </w:r>
            <w:r w:rsidRPr="00221F6D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eastAsia="en-US"/>
              </w:rPr>
              <w:object w:dxaOrig="800" w:dyaOrig="360">
                <v:shape id="_x0000_i1032" type="#_x0000_t75" style="width:40.05pt;height:18.15pt" o:ole="">
                  <v:imagedata r:id="rId19" o:title=""/>
                </v:shape>
                <o:OLEObject Type="Embed" ProgID="Equation.3" ShapeID="_x0000_i1032" DrawAspect="Content" ObjectID="_1538426344" r:id="rId20"/>
              </w:objec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221F6D">
              <w:rPr>
                <w:sz w:val="24"/>
                <w:szCs w:val="24"/>
              </w:rPr>
              <w:t xml:space="preserve">.  Докажите тождество  </w:t>
            </w:r>
            <w:r w:rsidRPr="00221F6D">
              <w:rPr>
                <w:rFonts w:asciiTheme="minorHAnsi" w:eastAsiaTheme="minorHAnsi" w:hAnsiTheme="minorHAnsi" w:cstheme="minorBidi"/>
                <w:position w:val="-28"/>
                <w:sz w:val="24"/>
                <w:szCs w:val="24"/>
                <w:lang w:eastAsia="en-US"/>
              </w:rPr>
              <w:object w:dxaOrig="1900" w:dyaOrig="660">
                <v:shape id="_x0000_i1033" type="#_x0000_t75" style="width:95.15pt;height:33.2pt" o:ole="">
                  <v:imagedata r:id="rId21" o:title=""/>
                </v:shape>
                <o:OLEObject Type="Embed" ProgID="Equation.3" ShapeID="_x0000_i1033" DrawAspect="Content" ObjectID="_1538426345" r:id="rId22"/>
              </w:objec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221F6D">
              <w:rPr>
                <w:sz w:val="24"/>
                <w:szCs w:val="24"/>
              </w:rPr>
              <w:t xml:space="preserve">.  Докажите, что при всех допустимых значениях </w:t>
            </w:r>
            <w:r w:rsidRPr="00221F6D">
              <w:rPr>
                <w:sz w:val="24"/>
                <w:szCs w:val="24"/>
                <w:lang w:val="en-US"/>
              </w:rPr>
              <w:t>t</w:t>
            </w:r>
            <w:r w:rsidRPr="00221F6D">
              <w:rPr>
                <w:sz w:val="24"/>
                <w:szCs w:val="24"/>
              </w:rPr>
              <w:t xml:space="preserve"> выражение </w: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 xml:space="preserve">     2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sintcost</w:t>
            </w:r>
            <w:proofErr w:type="spellEnd"/>
            <w:r w:rsidRPr="00221F6D">
              <w:rPr>
                <w:sz w:val="24"/>
                <w:szCs w:val="24"/>
              </w:rPr>
              <w:t xml:space="preserve"> – (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sint</w:t>
            </w:r>
            <w:proofErr w:type="spellEnd"/>
            <w:r w:rsidRPr="00221F6D">
              <w:rPr>
                <w:sz w:val="24"/>
                <w:szCs w:val="24"/>
              </w:rPr>
              <w:t xml:space="preserve"> + </w:t>
            </w:r>
            <w:r w:rsidRPr="00221F6D">
              <w:rPr>
                <w:sz w:val="24"/>
                <w:szCs w:val="24"/>
                <w:lang w:val="en-US"/>
              </w:rPr>
              <w:t>cost</w:t>
            </w:r>
            <w:r w:rsidRPr="00221F6D">
              <w:rPr>
                <w:sz w:val="24"/>
                <w:szCs w:val="24"/>
              </w:rPr>
              <w:t>)</w:t>
            </w:r>
            <w:r w:rsidRPr="00221F6D">
              <w:rPr>
                <w:sz w:val="24"/>
                <w:szCs w:val="24"/>
                <w:vertAlign w:val="superscript"/>
              </w:rPr>
              <w:t xml:space="preserve">2 </w:t>
            </w:r>
            <w:r w:rsidRPr="00221F6D">
              <w:rPr>
                <w:sz w:val="24"/>
                <w:szCs w:val="24"/>
              </w:rPr>
              <w:t xml:space="preserve"> принимает </w:t>
            </w:r>
            <w:proofErr w:type="gramStart"/>
            <w:r w:rsidRPr="00221F6D">
              <w:rPr>
                <w:sz w:val="24"/>
                <w:szCs w:val="24"/>
              </w:rPr>
              <w:t>одно и тоже</w:t>
            </w:r>
            <w:proofErr w:type="gramEnd"/>
            <w:r w:rsidRPr="00221F6D">
              <w:rPr>
                <w:sz w:val="24"/>
                <w:szCs w:val="24"/>
              </w:rPr>
              <w:t xml:space="preserve"> значение.</w: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221F6D">
              <w:rPr>
                <w:sz w:val="24"/>
                <w:szCs w:val="24"/>
              </w:rPr>
              <w:t xml:space="preserve">.  Известно, что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sint</w:t>
            </w:r>
            <w:proofErr w:type="spellEnd"/>
            <w:r w:rsidRPr="00221F6D">
              <w:rPr>
                <w:sz w:val="24"/>
                <w:szCs w:val="24"/>
              </w:rPr>
              <w:t xml:space="preserve"> = 0,6,  </w:t>
            </w:r>
            <w:r w:rsidRPr="00221F6D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val="en-US" w:eastAsia="en-US"/>
              </w:rPr>
              <w:object w:dxaOrig="1100" w:dyaOrig="620">
                <v:shape id="_x0000_i1034" type="#_x0000_t75" style="width:55.1pt;height:31.3pt" o:ole="">
                  <v:imagedata r:id="rId23" o:title=""/>
                </v:shape>
                <o:OLEObject Type="Embed" ProgID="Equation.3" ShapeID="_x0000_i1034" DrawAspect="Content" ObjectID="_1538426346" r:id="rId24"/>
              </w:object>
            </w:r>
            <w:r w:rsidRPr="00221F6D">
              <w:rPr>
                <w:sz w:val="24"/>
                <w:szCs w:val="24"/>
              </w:rPr>
              <w:t xml:space="preserve">. Вычислите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cos</w:t>
            </w:r>
            <w:proofErr w:type="spellEnd"/>
            <w:r w:rsidRPr="00221F6D">
              <w:rPr>
                <w:sz w:val="24"/>
                <w:szCs w:val="24"/>
              </w:rPr>
              <w:t xml:space="preserve"> </w:t>
            </w:r>
            <w:r w:rsidRPr="00221F6D">
              <w:rPr>
                <w:sz w:val="24"/>
                <w:szCs w:val="24"/>
                <w:lang w:val="en-US"/>
              </w:rPr>
              <w:t>t</w:t>
            </w:r>
            <w:r w:rsidRPr="00221F6D">
              <w:rPr>
                <w:sz w:val="24"/>
                <w:szCs w:val="24"/>
              </w:rPr>
              <w:t xml:space="preserve">, 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221F6D">
              <w:rPr>
                <w:sz w:val="24"/>
                <w:szCs w:val="24"/>
              </w:rPr>
              <w:t xml:space="preserve"> </w:t>
            </w:r>
            <w:r w:rsidRPr="00221F6D">
              <w:rPr>
                <w:sz w:val="24"/>
                <w:szCs w:val="24"/>
                <w:lang w:val="en-US"/>
              </w:rPr>
              <w:t>t</w:t>
            </w:r>
            <w:r w:rsidRPr="00221F6D">
              <w:rPr>
                <w:sz w:val="24"/>
                <w:szCs w:val="24"/>
              </w:rPr>
              <w:t xml:space="preserve">, 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ctg</w:t>
            </w:r>
            <w:proofErr w:type="spellEnd"/>
            <w:r w:rsidRPr="00221F6D">
              <w:rPr>
                <w:sz w:val="24"/>
                <w:szCs w:val="24"/>
              </w:rPr>
              <w:t xml:space="preserve"> </w:t>
            </w:r>
            <w:r w:rsidRPr="00221F6D">
              <w:rPr>
                <w:sz w:val="24"/>
                <w:szCs w:val="24"/>
                <w:lang w:val="en-US"/>
              </w:rPr>
              <w:t>t</w:t>
            </w:r>
            <w:r w:rsidRPr="00221F6D">
              <w:rPr>
                <w:sz w:val="24"/>
                <w:szCs w:val="24"/>
              </w:rPr>
              <w:t>.</w: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221F6D">
              <w:rPr>
                <w:sz w:val="24"/>
                <w:szCs w:val="24"/>
              </w:rPr>
              <w:t>.  Определить знак выражения</w:t>
            </w:r>
          </w:p>
          <w:p w:rsidR="00221F6D" w:rsidRPr="00221F6D" w:rsidRDefault="00221F6D" w:rsidP="00221F6D">
            <w:pPr>
              <w:ind w:left="1416"/>
              <w:rPr>
                <w:sz w:val="24"/>
                <w:szCs w:val="24"/>
              </w:rPr>
            </w:pPr>
            <w:proofErr w:type="gramStart"/>
            <w:r w:rsidRPr="00221F6D">
              <w:rPr>
                <w:sz w:val="24"/>
                <w:szCs w:val="24"/>
                <w:lang w:val="en-US"/>
              </w:rPr>
              <w:t>sin</w:t>
            </w:r>
            <w:r w:rsidRPr="00221F6D">
              <w:rPr>
                <w:sz w:val="24"/>
                <w:szCs w:val="24"/>
              </w:rPr>
              <w:t xml:space="preserve">1 </w:t>
            </w:r>
            <w:r w:rsidRPr="00221F6D">
              <w:rPr>
                <w:sz w:val="24"/>
                <w:szCs w:val="24"/>
                <w:vertAlign w:val="superscript"/>
              </w:rPr>
              <w:t>.</w:t>
            </w:r>
            <w:proofErr w:type="gramEnd"/>
            <w:r w:rsidRPr="00221F6D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21F6D">
              <w:rPr>
                <w:sz w:val="24"/>
                <w:szCs w:val="24"/>
                <w:lang w:val="en-US"/>
              </w:rPr>
              <w:t>cos</w:t>
            </w:r>
            <w:proofErr w:type="spellEnd"/>
            <w:r w:rsidRPr="00221F6D">
              <w:rPr>
                <w:sz w:val="24"/>
                <w:szCs w:val="24"/>
              </w:rPr>
              <w:t>(</w:t>
            </w:r>
            <w:proofErr w:type="gramEnd"/>
            <w:r w:rsidRPr="00221F6D">
              <w:rPr>
                <w:sz w:val="24"/>
                <w:szCs w:val="24"/>
              </w:rPr>
              <w:t xml:space="preserve">-2) </w:t>
            </w:r>
            <w:r w:rsidRPr="00221F6D">
              <w:rPr>
                <w:sz w:val="24"/>
                <w:szCs w:val="24"/>
                <w:vertAlign w:val="superscript"/>
              </w:rPr>
              <w:t>.</w:t>
            </w:r>
            <w:r w:rsidRPr="00221F6D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21F6D">
              <w:rPr>
                <w:sz w:val="24"/>
                <w:szCs w:val="24"/>
                <w:lang w:val="en-US"/>
              </w:rPr>
              <w:t>tg</w:t>
            </w:r>
            <w:proofErr w:type="spellEnd"/>
            <w:proofErr w:type="gramEnd"/>
            <w:r w:rsidRPr="00221F6D">
              <w:rPr>
                <w:sz w:val="24"/>
                <w:szCs w:val="24"/>
              </w:rPr>
              <w:t xml:space="preserve"> 3 </w:t>
            </w:r>
            <w:r w:rsidRPr="00221F6D">
              <w:rPr>
                <w:sz w:val="24"/>
                <w:szCs w:val="24"/>
                <w:vertAlign w:val="superscript"/>
              </w:rPr>
              <w:t>.</w:t>
            </w:r>
            <w:r w:rsidRPr="00221F6D">
              <w:rPr>
                <w:sz w:val="24"/>
                <w:szCs w:val="24"/>
              </w:rPr>
              <w:t xml:space="preserve">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ctg</w:t>
            </w:r>
            <w:proofErr w:type="spellEnd"/>
            <w:r w:rsidRPr="00221F6D">
              <w:rPr>
                <w:sz w:val="24"/>
                <w:szCs w:val="24"/>
              </w:rPr>
              <w:t>(-4)</w: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221F6D">
              <w:rPr>
                <w:sz w:val="24"/>
                <w:szCs w:val="24"/>
              </w:rPr>
              <w:t>.  Расположите в порядке возрастания числа</w:t>
            </w:r>
          </w:p>
          <w:p w:rsidR="00221F6D" w:rsidRPr="00221F6D" w:rsidRDefault="00221F6D" w:rsidP="00221F6D">
            <w:pPr>
              <w:ind w:left="708"/>
              <w:rPr>
                <w:sz w:val="28"/>
                <w:szCs w:val="28"/>
              </w:rPr>
            </w:pPr>
            <w:r w:rsidRPr="00221F6D">
              <w:rPr>
                <w:sz w:val="24"/>
                <w:szCs w:val="24"/>
              </w:rPr>
              <w:lastRenderedPageBreak/>
              <w:t xml:space="preserve">1,75;   </w:t>
            </w:r>
            <w:r w:rsidRPr="00221F6D">
              <w:rPr>
                <w:sz w:val="24"/>
                <w:szCs w:val="24"/>
                <w:lang w:val="en-US"/>
              </w:rPr>
              <w:t>sin</w:t>
            </w:r>
            <w:r w:rsidRPr="00221F6D">
              <w:rPr>
                <w:rFonts w:asciiTheme="minorHAnsi" w:eastAsiaTheme="minorHAnsi" w:hAnsiTheme="minorHAnsi" w:cstheme="minorBidi"/>
                <w:position w:val="-8"/>
                <w:sz w:val="24"/>
                <w:szCs w:val="24"/>
                <w:lang w:val="en-US" w:eastAsia="en-US"/>
              </w:rPr>
              <w:object w:dxaOrig="480" w:dyaOrig="360">
                <v:shape id="_x0000_i1035" type="#_x0000_t75" style="width:23.8pt;height:18.15pt" o:ole="">
                  <v:imagedata r:id="rId25" o:title=""/>
                </v:shape>
                <o:OLEObject Type="Embed" ProgID="Equation.3" ShapeID="_x0000_i1035" DrawAspect="Content" ObjectID="_1538426347" r:id="rId26"/>
              </w:object>
            </w:r>
            <w:r w:rsidRPr="00221F6D">
              <w:rPr>
                <w:sz w:val="24"/>
                <w:szCs w:val="24"/>
              </w:rPr>
              <w:t>; 2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cos</w:t>
            </w:r>
            <w:proofErr w:type="spellEnd"/>
            <w:r w:rsidRPr="00221F6D">
              <w:rPr>
                <w:sz w:val="24"/>
                <w:szCs w:val="24"/>
              </w:rPr>
              <w:t xml:space="preserve">1,2; 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221F6D">
              <w:rPr>
                <w:sz w:val="24"/>
                <w:szCs w:val="24"/>
              </w:rPr>
              <w:t>1.</w:t>
            </w:r>
          </w:p>
          <w:p w:rsidR="00221F6D" w:rsidRPr="00221F6D" w:rsidRDefault="00221F6D" w:rsidP="00221F6D">
            <w:pPr>
              <w:rPr>
                <w:b/>
                <w:sz w:val="28"/>
                <w:szCs w:val="28"/>
                <w:highlight w:val="lightGray"/>
              </w:rPr>
            </w:pPr>
          </w:p>
        </w:tc>
      </w:tr>
    </w:tbl>
    <w:p w:rsidR="00E43EFD" w:rsidRDefault="00E43EFD" w:rsidP="003D132F">
      <w:pPr>
        <w:pStyle w:val="a6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2"/>
        <w:tblW w:w="9982" w:type="dxa"/>
        <w:tblLook w:val="01E0"/>
      </w:tblPr>
      <w:tblGrid>
        <w:gridCol w:w="9982"/>
      </w:tblGrid>
      <w:tr w:rsidR="00221F6D" w:rsidRPr="00221F6D" w:rsidTr="00EB316E">
        <w:trPr>
          <w:trHeight w:val="3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6D" w:rsidRPr="00221F6D" w:rsidRDefault="00221F6D" w:rsidP="00221F6D">
            <w:pPr>
              <w:rPr>
                <w:b/>
                <w:sz w:val="24"/>
                <w:szCs w:val="24"/>
                <w:highlight w:val="lightGray"/>
              </w:rPr>
            </w:pPr>
            <w:r w:rsidRPr="00221F6D">
              <w:rPr>
                <w:b/>
                <w:sz w:val="24"/>
                <w:szCs w:val="24"/>
                <w:highlight w:val="lightGray"/>
              </w:rPr>
              <w:t>Контрольная работа № 1</w:t>
            </w:r>
            <w:r w:rsidRPr="00221F6D">
              <w:rPr>
                <w:sz w:val="24"/>
                <w:szCs w:val="24"/>
                <w:highlight w:val="lightGray"/>
              </w:rPr>
              <w:t xml:space="preserve">                                                                            Вариант 2</w:t>
            </w:r>
          </w:p>
        </w:tc>
      </w:tr>
      <w:tr w:rsidR="00221F6D" w:rsidRPr="00221F6D" w:rsidTr="00EB316E">
        <w:trPr>
          <w:trHeight w:val="3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F6D" w:rsidRPr="00221F6D" w:rsidRDefault="00221F6D" w:rsidP="00221F6D">
            <w:pPr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>1. Вычислите:</w:t>
            </w:r>
          </w:p>
          <w:p w:rsidR="00221F6D" w:rsidRPr="00221F6D" w:rsidRDefault="00221F6D" w:rsidP="00221F6D">
            <w:pPr>
              <w:ind w:left="708"/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 xml:space="preserve">а) </w:t>
            </w:r>
            <w:r w:rsidRPr="00221F6D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eastAsia="en-US"/>
              </w:rPr>
              <w:object w:dxaOrig="800" w:dyaOrig="620">
                <v:shape id="_x0000_i1036" type="#_x0000_t75" style="width:40.05pt;height:31.3pt" o:ole="">
                  <v:imagedata r:id="rId27" o:title=""/>
                </v:shape>
                <o:OLEObject Type="Embed" ProgID="Equation.3" ShapeID="_x0000_i1036" DrawAspect="Content" ObjectID="_1538426348" r:id="rId28"/>
              </w:object>
            </w:r>
            <w:r w:rsidRPr="00221F6D">
              <w:rPr>
                <w:sz w:val="24"/>
                <w:szCs w:val="24"/>
              </w:rPr>
              <w:t xml:space="preserve">            б)  </w:t>
            </w:r>
            <w:r w:rsidRPr="00221F6D">
              <w:rPr>
                <w:rFonts w:asciiTheme="minorHAnsi" w:eastAsiaTheme="minorHAnsi" w:hAnsiTheme="minorHAnsi" w:cstheme="minorBidi"/>
                <w:position w:val="-28"/>
                <w:sz w:val="24"/>
                <w:szCs w:val="24"/>
                <w:lang w:eastAsia="en-US"/>
              </w:rPr>
              <w:object w:dxaOrig="1100" w:dyaOrig="680">
                <v:shape id="_x0000_i1037" type="#_x0000_t75" style="width:55.1pt;height:33.8pt" o:ole="">
                  <v:imagedata r:id="rId29" o:title=""/>
                </v:shape>
                <o:OLEObject Type="Embed" ProgID="Equation.3" ShapeID="_x0000_i1037" DrawAspect="Content" ObjectID="_1538426349" r:id="rId30"/>
              </w:object>
            </w:r>
            <w:r w:rsidRPr="00221F6D">
              <w:rPr>
                <w:sz w:val="24"/>
                <w:szCs w:val="24"/>
              </w:rPr>
              <w:t xml:space="preserve">         в)  </w:t>
            </w:r>
            <w:r w:rsidRPr="00221F6D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eastAsia="en-US"/>
              </w:rPr>
              <w:object w:dxaOrig="600" w:dyaOrig="620">
                <v:shape id="_x0000_i1038" type="#_x0000_t75" style="width:30.05pt;height:31.3pt" o:ole="">
                  <v:imagedata r:id="rId31" o:title=""/>
                </v:shape>
                <o:OLEObject Type="Embed" ProgID="Equation.3" ShapeID="_x0000_i1038" DrawAspect="Content" ObjectID="_1538426350" r:id="rId32"/>
              </w:object>
            </w:r>
            <w:r w:rsidRPr="00221F6D">
              <w:rPr>
                <w:sz w:val="24"/>
                <w:szCs w:val="24"/>
              </w:rPr>
              <w:t xml:space="preserve">             г)  </w:t>
            </w:r>
            <w:r w:rsidRPr="00221F6D">
              <w:rPr>
                <w:rFonts w:asciiTheme="minorHAnsi" w:eastAsiaTheme="minorHAnsi" w:hAnsiTheme="minorHAnsi" w:cstheme="minorBidi"/>
                <w:position w:val="-28"/>
                <w:sz w:val="24"/>
                <w:szCs w:val="24"/>
                <w:lang w:eastAsia="en-US"/>
              </w:rPr>
              <w:object w:dxaOrig="980" w:dyaOrig="680">
                <v:shape id="_x0000_i1039" type="#_x0000_t75" style="width:48.85pt;height:33.8pt" o:ole="">
                  <v:imagedata r:id="rId33" o:title=""/>
                </v:shape>
                <o:OLEObject Type="Embed" ProgID="Equation.3" ShapeID="_x0000_i1039" DrawAspect="Content" ObjectID="_1538426351" r:id="rId34"/>
              </w:objec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>2. Вычислите:</w:t>
            </w:r>
          </w:p>
          <w:p w:rsidR="00221F6D" w:rsidRPr="00221F6D" w:rsidRDefault="00221F6D" w:rsidP="00221F6D">
            <w:pPr>
              <w:ind w:left="708"/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 xml:space="preserve">а) </w:t>
            </w:r>
            <w:r w:rsidRPr="00221F6D">
              <w:rPr>
                <w:rFonts w:asciiTheme="minorHAnsi" w:eastAsiaTheme="minorHAnsi" w:hAnsiTheme="minorHAnsi" w:cstheme="minorBidi"/>
                <w:position w:val="-6"/>
                <w:sz w:val="24"/>
                <w:szCs w:val="24"/>
                <w:lang w:eastAsia="en-US"/>
              </w:rPr>
              <w:object w:dxaOrig="820" w:dyaOrig="320">
                <v:shape id="_x0000_i1040" type="#_x0000_t75" style="width:40.7pt;height:16.3pt" o:ole="">
                  <v:imagedata r:id="rId35" o:title=""/>
                </v:shape>
                <o:OLEObject Type="Embed" ProgID="Equation.3" ShapeID="_x0000_i1040" DrawAspect="Content" ObjectID="_1538426352" r:id="rId36"/>
              </w:object>
            </w:r>
            <w:r w:rsidRPr="00221F6D">
              <w:rPr>
                <w:sz w:val="24"/>
                <w:szCs w:val="24"/>
              </w:rPr>
              <w:t xml:space="preserve">            б)  </w:t>
            </w:r>
            <w:r w:rsidRPr="00221F6D">
              <w:rPr>
                <w:rFonts w:asciiTheme="minorHAnsi" w:eastAsiaTheme="minorHAnsi" w:hAnsiTheme="minorHAnsi" w:cstheme="minorBidi"/>
                <w:position w:val="-6"/>
                <w:sz w:val="24"/>
                <w:szCs w:val="24"/>
                <w:lang w:eastAsia="en-US"/>
              </w:rPr>
              <w:object w:dxaOrig="840" w:dyaOrig="320">
                <v:shape id="_x0000_i1041" type="#_x0000_t75" style="width:41.95pt;height:16.3pt" o:ole="">
                  <v:imagedata r:id="rId37" o:title=""/>
                </v:shape>
                <o:OLEObject Type="Embed" ProgID="Equation.3" ShapeID="_x0000_i1041" DrawAspect="Content" ObjectID="_1538426353" r:id="rId38"/>
              </w:object>
            </w:r>
            <w:r w:rsidRPr="00221F6D">
              <w:rPr>
                <w:sz w:val="24"/>
                <w:szCs w:val="24"/>
              </w:rPr>
              <w:t xml:space="preserve">         в)  </w:t>
            </w:r>
            <w:r w:rsidRPr="00221F6D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eastAsia="en-US"/>
              </w:rPr>
              <w:object w:dxaOrig="680" w:dyaOrig="360">
                <v:shape id="_x0000_i1042" type="#_x0000_t75" style="width:33.8pt;height:18.15pt" o:ole="">
                  <v:imagedata r:id="rId39" o:title=""/>
                </v:shape>
                <o:OLEObject Type="Embed" ProgID="Equation.3" ShapeID="_x0000_i1042" DrawAspect="Content" ObjectID="_1538426354" r:id="rId40"/>
              </w:object>
            </w:r>
            <w:r w:rsidRPr="00221F6D">
              <w:rPr>
                <w:sz w:val="24"/>
                <w:szCs w:val="24"/>
              </w:rPr>
              <w:t xml:space="preserve">             г)  </w:t>
            </w:r>
            <w:r w:rsidRPr="00221F6D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eastAsia="en-US"/>
              </w:rPr>
              <w:object w:dxaOrig="820" w:dyaOrig="360">
                <v:shape id="_x0000_i1043" type="#_x0000_t75" style="width:40.7pt;height:18.15pt" o:ole="">
                  <v:imagedata r:id="rId41" o:title=""/>
                </v:shape>
                <o:OLEObject Type="Embed" ProgID="Equation.3" ShapeID="_x0000_i1043" DrawAspect="Content" ObjectID="_1538426355" r:id="rId42"/>
              </w:objec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221F6D">
              <w:rPr>
                <w:sz w:val="24"/>
                <w:szCs w:val="24"/>
              </w:rPr>
              <w:t xml:space="preserve">.  Докажите тождество  </w:t>
            </w:r>
            <w:r w:rsidRPr="00221F6D">
              <w:rPr>
                <w:rFonts w:asciiTheme="minorHAnsi" w:eastAsiaTheme="minorHAnsi" w:hAnsiTheme="minorHAnsi" w:cstheme="minorBidi"/>
                <w:position w:val="-28"/>
                <w:sz w:val="24"/>
                <w:szCs w:val="24"/>
                <w:lang w:eastAsia="en-US"/>
              </w:rPr>
              <w:object w:dxaOrig="1939" w:dyaOrig="660">
                <v:shape id="_x0000_i1044" type="#_x0000_t75" style="width:97.05pt;height:33.2pt" o:ole="">
                  <v:imagedata r:id="rId43" o:title=""/>
                </v:shape>
                <o:OLEObject Type="Embed" ProgID="Equation.3" ShapeID="_x0000_i1044" DrawAspect="Content" ObjectID="_1538426356" r:id="rId44"/>
              </w:objec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221F6D">
              <w:rPr>
                <w:sz w:val="24"/>
                <w:szCs w:val="24"/>
              </w:rPr>
              <w:t xml:space="preserve">.  Докажите, что при всех допустимых значениях </w:t>
            </w:r>
            <w:r w:rsidRPr="00221F6D">
              <w:rPr>
                <w:sz w:val="24"/>
                <w:szCs w:val="24"/>
                <w:lang w:val="en-US"/>
              </w:rPr>
              <w:t>t</w:t>
            </w:r>
            <w:r w:rsidRPr="00221F6D">
              <w:rPr>
                <w:sz w:val="24"/>
                <w:szCs w:val="24"/>
              </w:rPr>
              <w:t xml:space="preserve"> выражение </w: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 xml:space="preserve">     (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sint</w:t>
            </w:r>
            <w:proofErr w:type="spellEnd"/>
            <w:r w:rsidRPr="00221F6D">
              <w:rPr>
                <w:sz w:val="24"/>
                <w:szCs w:val="24"/>
              </w:rPr>
              <w:t xml:space="preserve"> + </w:t>
            </w:r>
            <w:r w:rsidRPr="00221F6D">
              <w:rPr>
                <w:sz w:val="24"/>
                <w:szCs w:val="24"/>
                <w:lang w:val="en-US"/>
              </w:rPr>
              <w:t>cost</w:t>
            </w:r>
            <w:r w:rsidRPr="00221F6D">
              <w:rPr>
                <w:sz w:val="24"/>
                <w:szCs w:val="24"/>
              </w:rPr>
              <w:t>)</w:t>
            </w:r>
            <w:r w:rsidRPr="00221F6D">
              <w:rPr>
                <w:sz w:val="24"/>
                <w:szCs w:val="24"/>
                <w:vertAlign w:val="superscript"/>
              </w:rPr>
              <w:t xml:space="preserve">2 </w:t>
            </w:r>
            <w:r w:rsidRPr="00221F6D">
              <w:rPr>
                <w:sz w:val="24"/>
                <w:szCs w:val="24"/>
              </w:rPr>
              <w:t xml:space="preserve"> - 2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sintcost</w:t>
            </w:r>
            <w:proofErr w:type="spellEnd"/>
            <w:r w:rsidRPr="00221F6D">
              <w:rPr>
                <w:sz w:val="24"/>
                <w:szCs w:val="24"/>
              </w:rPr>
              <w:t xml:space="preserve">  принимает </w:t>
            </w:r>
            <w:proofErr w:type="gramStart"/>
            <w:r w:rsidRPr="00221F6D">
              <w:rPr>
                <w:sz w:val="24"/>
                <w:szCs w:val="24"/>
              </w:rPr>
              <w:t>одно и тоже</w:t>
            </w:r>
            <w:proofErr w:type="gramEnd"/>
            <w:r w:rsidRPr="00221F6D">
              <w:rPr>
                <w:sz w:val="24"/>
                <w:szCs w:val="24"/>
              </w:rPr>
              <w:t xml:space="preserve"> значение.</w: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221F6D">
              <w:rPr>
                <w:sz w:val="24"/>
                <w:szCs w:val="24"/>
              </w:rPr>
              <w:t xml:space="preserve">.  Известно, что </w:t>
            </w:r>
            <w:r w:rsidRPr="00221F6D">
              <w:rPr>
                <w:sz w:val="24"/>
                <w:szCs w:val="24"/>
                <w:lang w:val="en-US"/>
              </w:rPr>
              <w:t>cost</w:t>
            </w:r>
            <w:r w:rsidRPr="00221F6D">
              <w:rPr>
                <w:sz w:val="24"/>
                <w:szCs w:val="24"/>
              </w:rPr>
              <w:t xml:space="preserve"> = 0,8,  </w:t>
            </w:r>
            <w:r w:rsidRPr="00221F6D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val="en-US" w:eastAsia="en-US"/>
              </w:rPr>
              <w:object w:dxaOrig="960" w:dyaOrig="620">
                <v:shape id="_x0000_i1045" type="#_x0000_t75" style="width:48.2pt;height:31.3pt" o:ole="">
                  <v:imagedata r:id="rId45" o:title=""/>
                </v:shape>
                <o:OLEObject Type="Embed" ProgID="Equation.3" ShapeID="_x0000_i1045" DrawAspect="Content" ObjectID="_1538426357" r:id="rId46"/>
              </w:object>
            </w:r>
            <w:r w:rsidRPr="00221F6D">
              <w:rPr>
                <w:sz w:val="24"/>
                <w:szCs w:val="24"/>
              </w:rPr>
              <w:t xml:space="preserve">. Вычислите </w:t>
            </w:r>
            <w:r w:rsidRPr="00221F6D">
              <w:rPr>
                <w:sz w:val="24"/>
                <w:szCs w:val="24"/>
                <w:lang w:val="en-US"/>
              </w:rPr>
              <w:t>sin</w:t>
            </w:r>
            <w:r w:rsidRPr="00221F6D">
              <w:rPr>
                <w:sz w:val="24"/>
                <w:szCs w:val="24"/>
              </w:rPr>
              <w:t xml:space="preserve"> </w:t>
            </w:r>
            <w:r w:rsidRPr="00221F6D">
              <w:rPr>
                <w:sz w:val="24"/>
                <w:szCs w:val="24"/>
                <w:lang w:val="en-US"/>
              </w:rPr>
              <w:t>t</w:t>
            </w:r>
            <w:r w:rsidRPr="00221F6D">
              <w:rPr>
                <w:sz w:val="24"/>
                <w:szCs w:val="24"/>
              </w:rPr>
              <w:t xml:space="preserve">, 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221F6D">
              <w:rPr>
                <w:sz w:val="24"/>
                <w:szCs w:val="24"/>
              </w:rPr>
              <w:t xml:space="preserve"> </w:t>
            </w:r>
            <w:r w:rsidRPr="00221F6D">
              <w:rPr>
                <w:sz w:val="24"/>
                <w:szCs w:val="24"/>
                <w:lang w:val="en-US"/>
              </w:rPr>
              <w:t>t</w:t>
            </w:r>
            <w:r w:rsidRPr="00221F6D">
              <w:rPr>
                <w:sz w:val="24"/>
                <w:szCs w:val="24"/>
              </w:rPr>
              <w:t xml:space="preserve">, 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ctg</w:t>
            </w:r>
            <w:proofErr w:type="spellEnd"/>
            <w:r w:rsidRPr="00221F6D">
              <w:rPr>
                <w:sz w:val="24"/>
                <w:szCs w:val="24"/>
              </w:rPr>
              <w:t xml:space="preserve"> </w:t>
            </w:r>
            <w:r w:rsidRPr="00221F6D">
              <w:rPr>
                <w:sz w:val="24"/>
                <w:szCs w:val="24"/>
                <w:lang w:val="en-US"/>
              </w:rPr>
              <w:t>t</w:t>
            </w:r>
            <w:r w:rsidRPr="00221F6D">
              <w:rPr>
                <w:sz w:val="24"/>
                <w:szCs w:val="24"/>
              </w:rPr>
              <w:t>.</w: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221F6D">
              <w:rPr>
                <w:sz w:val="24"/>
                <w:szCs w:val="24"/>
              </w:rPr>
              <w:t>.  Определить знак выражения</w:t>
            </w:r>
          </w:p>
          <w:p w:rsidR="00221F6D" w:rsidRPr="00221F6D" w:rsidRDefault="00221F6D" w:rsidP="00221F6D">
            <w:pPr>
              <w:ind w:left="1416"/>
              <w:rPr>
                <w:sz w:val="24"/>
                <w:szCs w:val="24"/>
              </w:rPr>
            </w:pPr>
            <w:proofErr w:type="gramStart"/>
            <w:r w:rsidRPr="00221F6D">
              <w:rPr>
                <w:sz w:val="24"/>
                <w:szCs w:val="24"/>
                <w:lang w:val="en-US"/>
              </w:rPr>
              <w:t>sin</w:t>
            </w:r>
            <w:r w:rsidRPr="00221F6D">
              <w:rPr>
                <w:sz w:val="24"/>
                <w:szCs w:val="24"/>
              </w:rPr>
              <w:t>(</w:t>
            </w:r>
            <w:proofErr w:type="gramEnd"/>
            <w:r w:rsidRPr="00221F6D">
              <w:rPr>
                <w:sz w:val="24"/>
                <w:szCs w:val="24"/>
              </w:rPr>
              <w:t xml:space="preserve">-1) </w:t>
            </w:r>
            <w:r w:rsidRPr="00221F6D">
              <w:rPr>
                <w:sz w:val="24"/>
                <w:szCs w:val="24"/>
                <w:vertAlign w:val="superscript"/>
              </w:rPr>
              <w:t>.</w:t>
            </w:r>
            <w:r w:rsidRPr="00221F6D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21F6D">
              <w:rPr>
                <w:sz w:val="24"/>
                <w:szCs w:val="24"/>
                <w:lang w:val="en-US"/>
              </w:rPr>
              <w:t>cos</w:t>
            </w:r>
            <w:proofErr w:type="spellEnd"/>
            <w:r w:rsidRPr="00221F6D">
              <w:rPr>
                <w:sz w:val="24"/>
                <w:szCs w:val="24"/>
              </w:rPr>
              <w:t xml:space="preserve">2 </w:t>
            </w:r>
            <w:r w:rsidRPr="00221F6D">
              <w:rPr>
                <w:sz w:val="24"/>
                <w:szCs w:val="24"/>
                <w:vertAlign w:val="superscript"/>
              </w:rPr>
              <w:t>.</w:t>
            </w:r>
            <w:proofErr w:type="gramEnd"/>
            <w:r w:rsidRPr="00221F6D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21F6D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221F6D">
              <w:rPr>
                <w:sz w:val="24"/>
                <w:szCs w:val="24"/>
              </w:rPr>
              <w:t>(</w:t>
            </w:r>
            <w:proofErr w:type="gramEnd"/>
            <w:r w:rsidRPr="00221F6D">
              <w:rPr>
                <w:sz w:val="24"/>
                <w:szCs w:val="24"/>
              </w:rPr>
              <w:t xml:space="preserve">-3)  </w:t>
            </w:r>
            <w:r w:rsidRPr="00221F6D">
              <w:rPr>
                <w:sz w:val="24"/>
                <w:szCs w:val="24"/>
                <w:vertAlign w:val="superscript"/>
              </w:rPr>
              <w:t>.</w:t>
            </w:r>
            <w:r w:rsidRPr="00221F6D">
              <w:rPr>
                <w:sz w:val="24"/>
                <w:szCs w:val="24"/>
              </w:rPr>
              <w:t xml:space="preserve">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ctg</w:t>
            </w:r>
            <w:proofErr w:type="spellEnd"/>
            <w:r w:rsidRPr="00221F6D">
              <w:rPr>
                <w:sz w:val="24"/>
                <w:szCs w:val="24"/>
              </w:rPr>
              <w:t>4</w:t>
            </w:r>
          </w:p>
          <w:p w:rsidR="00221F6D" w:rsidRPr="00221F6D" w:rsidRDefault="00221F6D" w:rsidP="00221F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221F6D">
              <w:rPr>
                <w:sz w:val="24"/>
                <w:szCs w:val="24"/>
              </w:rPr>
              <w:t>.  Расположите в порядке возрастания числа</w:t>
            </w:r>
          </w:p>
          <w:p w:rsidR="00221F6D" w:rsidRPr="00221F6D" w:rsidRDefault="00221F6D" w:rsidP="00221F6D">
            <w:pPr>
              <w:ind w:left="708"/>
              <w:rPr>
                <w:sz w:val="24"/>
                <w:szCs w:val="24"/>
              </w:rPr>
            </w:pPr>
            <w:r w:rsidRPr="00221F6D">
              <w:rPr>
                <w:sz w:val="24"/>
                <w:szCs w:val="24"/>
              </w:rPr>
              <w:t xml:space="preserve">1,8;   </w:t>
            </w:r>
            <w:r w:rsidRPr="00221F6D">
              <w:rPr>
                <w:sz w:val="24"/>
                <w:szCs w:val="24"/>
                <w:lang w:val="en-US"/>
              </w:rPr>
              <w:t>sin</w:t>
            </w:r>
            <w:r w:rsidRPr="00221F6D">
              <w:rPr>
                <w:rFonts w:asciiTheme="minorHAnsi" w:eastAsiaTheme="minorHAnsi" w:hAnsiTheme="minorHAnsi" w:cstheme="minorBidi"/>
                <w:position w:val="-8"/>
                <w:sz w:val="24"/>
                <w:szCs w:val="24"/>
                <w:lang w:val="en-US" w:eastAsia="en-US"/>
              </w:rPr>
              <w:object w:dxaOrig="460" w:dyaOrig="360">
                <v:shape id="_x0000_i1046" type="#_x0000_t75" style="width:23.15pt;height:18.15pt" o:ole="">
                  <v:imagedata r:id="rId47" o:title=""/>
                </v:shape>
                <o:OLEObject Type="Embed" ProgID="Equation.3" ShapeID="_x0000_i1046" DrawAspect="Content" ObjectID="_1538426358" r:id="rId48"/>
              </w:object>
            </w:r>
            <w:r w:rsidRPr="00221F6D">
              <w:rPr>
                <w:sz w:val="24"/>
                <w:szCs w:val="24"/>
              </w:rPr>
              <w:t>; 2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cos</w:t>
            </w:r>
            <w:proofErr w:type="spellEnd"/>
            <w:r w:rsidRPr="00221F6D">
              <w:rPr>
                <w:sz w:val="24"/>
                <w:szCs w:val="24"/>
              </w:rPr>
              <w:t xml:space="preserve">1,2;  </w:t>
            </w:r>
            <w:proofErr w:type="spellStart"/>
            <w:r w:rsidRPr="00221F6D">
              <w:rPr>
                <w:sz w:val="24"/>
                <w:szCs w:val="24"/>
                <w:lang w:val="en-US"/>
              </w:rPr>
              <w:t>tg</w:t>
            </w:r>
            <w:proofErr w:type="spellEnd"/>
            <w:r w:rsidRPr="00221F6D">
              <w:rPr>
                <w:sz w:val="24"/>
                <w:szCs w:val="24"/>
              </w:rPr>
              <w:t>1.</w:t>
            </w:r>
          </w:p>
          <w:p w:rsidR="00221F6D" w:rsidRPr="00221F6D" w:rsidRDefault="00221F6D" w:rsidP="00221F6D">
            <w:pPr>
              <w:rPr>
                <w:b/>
                <w:sz w:val="24"/>
                <w:szCs w:val="24"/>
                <w:highlight w:val="lightGray"/>
              </w:rPr>
            </w:pPr>
          </w:p>
        </w:tc>
      </w:tr>
    </w:tbl>
    <w:p w:rsidR="00221F6D" w:rsidRPr="003D132F" w:rsidRDefault="00221F6D" w:rsidP="003D132F">
      <w:pPr>
        <w:pStyle w:val="a6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221F6D" w:rsidRPr="003D132F" w:rsidSect="00E068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F4E59"/>
    <w:multiLevelType w:val="hybridMultilevel"/>
    <w:tmpl w:val="EFCCEBB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D1637F"/>
    <w:multiLevelType w:val="hybridMultilevel"/>
    <w:tmpl w:val="852C88FE"/>
    <w:lvl w:ilvl="0" w:tplc="88DA95D8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9FF5989"/>
    <w:multiLevelType w:val="hybridMultilevel"/>
    <w:tmpl w:val="6292DB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F9A6E82"/>
    <w:multiLevelType w:val="hybridMultilevel"/>
    <w:tmpl w:val="7A36F478"/>
    <w:lvl w:ilvl="0" w:tplc="ECF63E16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21605"/>
    <w:multiLevelType w:val="hybridMultilevel"/>
    <w:tmpl w:val="E15E67E2"/>
    <w:lvl w:ilvl="0" w:tplc="8A344E12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455974"/>
    <w:multiLevelType w:val="hybridMultilevel"/>
    <w:tmpl w:val="86F268EE"/>
    <w:lvl w:ilvl="0" w:tplc="24842186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56996E20"/>
    <w:multiLevelType w:val="hybridMultilevel"/>
    <w:tmpl w:val="5F0CBC2A"/>
    <w:lvl w:ilvl="0" w:tplc="ECF63E16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6CD86093"/>
    <w:multiLevelType w:val="multilevel"/>
    <w:tmpl w:val="5B7C2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DE12577"/>
    <w:multiLevelType w:val="hybridMultilevel"/>
    <w:tmpl w:val="4ADE86C8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721147BF"/>
    <w:multiLevelType w:val="hybridMultilevel"/>
    <w:tmpl w:val="88EE7C06"/>
    <w:lvl w:ilvl="0" w:tplc="ECF63E16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76074E3"/>
    <w:multiLevelType w:val="multilevel"/>
    <w:tmpl w:val="D3FE2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1E42CB"/>
    <w:multiLevelType w:val="hybridMultilevel"/>
    <w:tmpl w:val="ED3EF6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BA0793"/>
    <w:multiLevelType w:val="hybridMultilevel"/>
    <w:tmpl w:val="99AE1E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941A93"/>
    <w:multiLevelType w:val="hybridMultilevel"/>
    <w:tmpl w:val="703C24B2"/>
    <w:lvl w:ilvl="0" w:tplc="413871C4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8"/>
  </w:num>
  <w:num w:numId="5">
    <w:abstractNumId w:val="12"/>
  </w:num>
  <w:num w:numId="6">
    <w:abstractNumId w:val="3"/>
  </w:num>
  <w:num w:numId="7">
    <w:abstractNumId w:val="6"/>
  </w:num>
  <w:num w:numId="8">
    <w:abstractNumId w:val="9"/>
  </w:num>
  <w:num w:numId="9">
    <w:abstractNumId w:val="13"/>
  </w:num>
  <w:num w:numId="10">
    <w:abstractNumId w:val="7"/>
  </w:num>
  <w:num w:numId="11">
    <w:abstractNumId w:val="11"/>
  </w:num>
  <w:num w:numId="12">
    <w:abstractNumId w:val="1"/>
  </w:num>
  <w:num w:numId="13">
    <w:abstractNumId w:val="4"/>
  </w:num>
  <w:num w:numId="14">
    <w:abstractNumId w:val="5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634A8"/>
    <w:rsid w:val="00011912"/>
    <w:rsid w:val="000139BE"/>
    <w:rsid w:val="001C7DAF"/>
    <w:rsid w:val="00215AF5"/>
    <w:rsid w:val="00221F6D"/>
    <w:rsid w:val="003D132F"/>
    <w:rsid w:val="00463BB3"/>
    <w:rsid w:val="00563986"/>
    <w:rsid w:val="006634A8"/>
    <w:rsid w:val="006C0801"/>
    <w:rsid w:val="007B7C04"/>
    <w:rsid w:val="009116B1"/>
    <w:rsid w:val="00956FC1"/>
    <w:rsid w:val="009E4E09"/>
    <w:rsid w:val="00B26BF2"/>
    <w:rsid w:val="00BF4A2E"/>
    <w:rsid w:val="00CD1E45"/>
    <w:rsid w:val="00E0686D"/>
    <w:rsid w:val="00E43EFD"/>
    <w:rsid w:val="00FA1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34A8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663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34A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56FC1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956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9116B1"/>
    <w:rPr>
      <w:i/>
      <w:iCs/>
    </w:rPr>
  </w:style>
  <w:style w:type="table" w:styleId="a9">
    <w:name w:val="Table Grid"/>
    <w:basedOn w:val="a1"/>
    <w:uiPriority w:val="59"/>
    <w:rsid w:val="00013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9"/>
    <w:rsid w:val="00221F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9"/>
    <w:rsid w:val="00221F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34A8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663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34A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56FC1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956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9116B1"/>
    <w:rPr>
      <w:i/>
      <w:iCs/>
    </w:rPr>
  </w:style>
  <w:style w:type="table" w:styleId="a9">
    <w:name w:val="Table Grid"/>
    <w:basedOn w:val="a1"/>
    <w:uiPriority w:val="59"/>
    <w:rsid w:val="00013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9"/>
    <w:rsid w:val="00221F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9"/>
    <w:rsid w:val="00221F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7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0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3710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7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Relationship Id="rId51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Ирина</cp:lastModifiedBy>
  <cp:revision>10</cp:revision>
  <dcterms:created xsi:type="dcterms:W3CDTF">2016-09-29T10:50:00Z</dcterms:created>
  <dcterms:modified xsi:type="dcterms:W3CDTF">2016-10-19T16:51:00Z</dcterms:modified>
</cp:coreProperties>
</file>